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C" w:rsidRDefault="004069BA" w:rsidP="00717A4C">
      <w:pPr>
        <w:spacing w:line="360" w:lineRule="auto"/>
        <w:rPr>
          <w:rStyle w:val="Zwaar"/>
          <w:bCs w:val="0"/>
          <w:sz w:val="36"/>
          <w:szCs w:val="36"/>
        </w:rPr>
      </w:pPr>
      <w:r w:rsidRPr="004069BA">
        <w:rPr>
          <w:rStyle w:val="Zwaar"/>
          <w:bCs w:val="0"/>
          <w:sz w:val="36"/>
          <w:szCs w:val="36"/>
        </w:rPr>
        <w:t>Voorlopig programma Symposium Terrorisme</w:t>
      </w:r>
      <w:r>
        <w:rPr>
          <w:rStyle w:val="Zwaar"/>
          <w:bCs w:val="0"/>
          <w:sz w:val="36"/>
          <w:szCs w:val="36"/>
        </w:rPr>
        <w:t xml:space="preserve">. </w:t>
      </w:r>
    </w:p>
    <w:p w:rsidR="004069BA" w:rsidRDefault="004069BA" w:rsidP="00717A4C">
      <w:pPr>
        <w:spacing w:line="360" w:lineRule="auto"/>
        <w:rPr>
          <w:rStyle w:val="Zwaar"/>
          <w:bCs w:val="0"/>
          <w:sz w:val="36"/>
          <w:szCs w:val="36"/>
        </w:rPr>
      </w:pPr>
    </w:p>
    <w:p w:rsidR="004069BA" w:rsidRDefault="004069BA" w:rsidP="00717A4C">
      <w:pPr>
        <w:spacing w:line="360" w:lineRule="auto"/>
        <w:rPr>
          <w:rStyle w:val="Zwaar"/>
          <w:b w:val="0"/>
          <w:bCs w:val="0"/>
        </w:rPr>
      </w:pPr>
      <w:r>
        <w:rPr>
          <w:rStyle w:val="Zwaar"/>
          <w:b w:val="0"/>
          <w:bCs w:val="0"/>
        </w:rPr>
        <w:t>Datum: 23-11-2017</w:t>
      </w:r>
    </w:p>
    <w:p w:rsidR="004069BA" w:rsidRDefault="004069BA" w:rsidP="00717A4C">
      <w:pPr>
        <w:spacing w:line="360" w:lineRule="auto"/>
        <w:rPr>
          <w:rStyle w:val="Zwaar"/>
          <w:b w:val="0"/>
          <w:bCs w:val="0"/>
        </w:rPr>
      </w:pPr>
      <w:r>
        <w:rPr>
          <w:rStyle w:val="Zwaar"/>
          <w:b w:val="0"/>
          <w:bCs w:val="0"/>
        </w:rPr>
        <w:t xml:space="preserve">Plaats: </w:t>
      </w:r>
      <w:r w:rsidRPr="004069BA">
        <w:rPr>
          <w:rStyle w:val="Zwaar"/>
          <w:b w:val="0"/>
          <w:bCs w:val="0"/>
        </w:rPr>
        <w:t>Zaans Medisch Centrum</w:t>
      </w:r>
    </w:p>
    <w:p w:rsidR="004069BA" w:rsidRDefault="004069BA" w:rsidP="00717A4C">
      <w:pPr>
        <w:spacing w:line="360" w:lineRule="auto"/>
        <w:rPr>
          <w:rStyle w:val="Zwaar"/>
          <w:b w:val="0"/>
          <w:bCs w:val="0"/>
        </w:rPr>
      </w:pPr>
      <w:r>
        <w:rPr>
          <w:rStyle w:val="Zwaar"/>
          <w:b w:val="0"/>
          <w:bCs w:val="0"/>
        </w:rPr>
        <w:t>Aanvang: 18.00u</w:t>
      </w:r>
    </w:p>
    <w:p w:rsidR="004069BA" w:rsidRDefault="004069BA" w:rsidP="00717A4C">
      <w:pPr>
        <w:spacing w:line="360" w:lineRule="auto"/>
        <w:rPr>
          <w:rStyle w:val="Zwaar"/>
          <w:b w:val="0"/>
          <w:bCs w:val="0"/>
        </w:rPr>
      </w:pPr>
    </w:p>
    <w:p w:rsidR="004069BA" w:rsidRPr="00C9254A" w:rsidRDefault="004069BA" w:rsidP="00717A4C">
      <w:pPr>
        <w:spacing w:line="360" w:lineRule="auto"/>
        <w:rPr>
          <w:rStyle w:val="Zwaar"/>
          <w:bCs w:val="0"/>
        </w:rPr>
      </w:pPr>
      <w:r w:rsidRPr="00C9254A">
        <w:rPr>
          <w:rStyle w:val="Zwaar"/>
          <w:bCs w:val="0"/>
        </w:rPr>
        <w:t>18.00u- 19.00 Inloop en diner</w:t>
      </w:r>
    </w:p>
    <w:p w:rsidR="004069BA" w:rsidRDefault="004069BA" w:rsidP="00717A4C">
      <w:pPr>
        <w:spacing w:line="360" w:lineRule="auto"/>
        <w:rPr>
          <w:rStyle w:val="Zwaar"/>
          <w:b w:val="0"/>
          <w:bCs w:val="0"/>
        </w:rPr>
      </w:pPr>
    </w:p>
    <w:p w:rsidR="004069BA" w:rsidRDefault="004069BA" w:rsidP="00717A4C">
      <w:pPr>
        <w:spacing w:line="360" w:lineRule="auto"/>
        <w:rPr>
          <w:rStyle w:val="Zwaar"/>
          <w:b w:val="0"/>
          <w:bCs w:val="0"/>
        </w:rPr>
      </w:pPr>
      <w:r>
        <w:rPr>
          <w:rStyle w:val="Zwaar"/>
          <w:b w:val="0"/>
          <w:bCs w:val="0"/>
        </w:rPr>
        <w:t xml:space="preserve">19.00u </w:t>
      </w:r>
    </w:p>
    <w:p w:rsidR="004069BA" w:rsidRPr="00C9254A" w:rsidRDefault="004069BA" w:rsidP="00717A4C">
      <w:pPr>
        <w:spacing w:line="360" w:lineRule="auto"/>
        <w:rPr>
          <w:rStyle w:val="Zwaar"/>
          <w:bCs w:val="0"/>
        </w:rPr>
      </w:pPr>
      <w:r w:rsidRPr="00C9254A">
        <w:rPr>
          <w:rStyle w:val="Zwaar"/>
          <w:bCs w:val="0"/>
        </w:rPr>
        <w:t>Opening en inleiding</w:t>
      </w:r>
    </w:p>
    <w:p w:rsidR="004069BA" w:rsidRDefault="004069BA" w:rsidP="00717A4C">
      <w:pPr>
        <w:spacing w:line="360" w:lineRule="auto"/>
        <w:rPr>
          <w:rStyle w:val="Zwaar"/>
          <w:b w:val="0"/>
          <w:bCs w:val="0"/>
        </w:rPr>
      </w:pPr>
    </w:p>
    <w:p w:rsidR="004069BA" w:rsidRDefault="004069BA" w:rsidP="004069BA">
      <w:pPr>
        <w:rPr>
          <w:rFonts w:eastAsiaTheme="minorHAnsi" w:cs="Arial"/>
          <w:color w:val="000000" w:themeColor="text1"/>
          <w:lang w:eastAsia="en-US"/>
        </w:rPr>
      </w:pPr>
      <w:r w:rsidRPr="004069BA">
        <w:rPr>
          <w:rFonts w:eastAsiaTheme="minorHAnsi" w:cs="Arial"/>
          <w:color w:val="000000" w:themeColor="text1"/>
          <w:lang w:eastAsia="en-US"/>
        </w:rPr>
        <w:t xml:space="preserve">De kans op een terroristische aanslag in Nederland is de afgelopen jaren gestegen. In landen om ons heen hebben deze zich inmiddels al voorgedaan. Tijd dat wij onze kennis verbeteren </w:t>
      </w:r>
      <w:proofErr w:type="spellStart"/>
      <w:r w:rsidRPr="004069BA">
        <w:rPr>
          <w:rFonts w:eastAsiaTheme="minorHAnsi" w:cs="Arial"/>
          <w:color w:val="000000" w:themeColor="text1"/>
          <w:lang w:eastAsia="en-US"/>
        </w:rPr>
        <w:t>tav</w:t>
      </w:r>
      <w:proofErr w:type="spellEnd"/>
      <w:r w:rsidRPr="004069BA">
        <w:rPr>
          <w:rFonts w:eastAsiaTheme="minorHAnsi" w:cs="Arial"/>
          <w:color w:val="000000" w:themeColor="text1"/>
          <w:lang w:eastAsia="en-US"/>
        </w:rPr>
        <w:t xml:space="preserve"> de soorten terroristische aanslagen die gepleegd kunnen worden. Zodat wij weten wat we kunnen verwachten aan symptomen, hoe we die diagnosticeren en behandelen als we een patiënt in onze ambulance of op onze SEH krijgen die zojuist is blootgesteld aan een terroristische aanslag.</w:t>
      </w:r>
    </w:p>
    <w:p w:rsidR="004069BA" w:rsidRDefault="004069BA" w:rsidP="004069BA">
      <w:pPr>
        <w:rPr>
          <w:rFonts w:eastAsiaTheme="minorHAnsi" w:cs="Arial"/>
          <w:color w:val="000000" w:themeColor="text1"/>
          <w:lang w:eastAsia="en-US"/>
        </w:rPr>
      </w:pPr>
    </w:p>
    <w:p w:rsidR="004069BA" w:rsidRPr="004069BA" w:rsidRDefault="004069BA" w:rsidP="004069BA">
      <w:pPr>
        <w:rPr>
          <w:rFonts w:eastAsiaTheme="minorHAnsi" w:cs="Arial"/>
          <w:color w:val="000000" w:themeColor="text1"/>
          <w:lang w:eastAsia="en-US"/>
        </w:rPr>
      </w:pPr>
      <w:r>
        <w:rPr>
          <w:rFonts w:eastAsiaTheme="minorHAnsi" w:cs="Arial"/>
          <w:color w:val="000000" w:themeColor="text1"/>
          <w:lang w:eastAsia="en-US"/>
        </w:rPr>
        <w:t>Spreker: Marion de Rooi, SEH arts</w:t>
      </w:r>
    </w:p>
    <w:p w:rsidR="004069BA" w:rsidRPr="004069BA" w:rsidRDefault="004069BA" w:rsidP="004069BA">
      <w:pPr>
        <w:spacing w:line="360" w:lineRule="auto"/>
        <w:rPr>
          <w:rFonts w:eastAsiaTheme="minorHAnsi" w:cs="Arial"/>
          <w:color w:val="000000" w:themeColor="text1"/>
          <w:lang w:eastAsia="en-US"/>
        </w:rPr>
      </w:pPr>
    </w:p>
    <w:p w:rsidR="004069BA" w:rsidRDefault="004069BA" w:rsidP="00717A4C">
      <w:pPr>
        <w:spacing w:line="360" w:lineRule="auto"/>
        <w:rPr>
          <w:rStyle w:val="Zwaar"/>
          <w:b w:val="0"/>
          <w:bCs w:val="0"/>
          <w:color w:val="000000" w:themeColor="text1"/>
        </w:rPr>
      </w:pPr>
      <w:r>
        <w:rPr>
          <w:rStyle w:val="Zwaar"/>
          <w:b w:val="0"/>
          <w:bCs w:val="0"/>
          <w:color w:val="000000" w:themeColor="text1"/>
        </w:rPr>
        <w:t>19.10</w:t>
      </w:r>
    </w:p>
    <w:p w:rsidR="004069BA" w:rsidRPr="004069BA" w:rsidRDefault="004069BA" w:rsidP="004069BA">
      <w:pPr>
        <w:rPr>
          <w:rFonts w:eastAsiaTheme="minorHAnsi" w:cs="Arial"/>
          <w:lang w:eastAsia="en-US"/>
        </w:rPr>
      </w:pPr>
      <w:r w:rsidRPr="004069BA">
        <w:rPr>
          <w:rFonts w:eastAsiaTheme="minorHAnsi" w:cs="Arial"/>
          <w:lang w:eastAsia="en-US"/>
        </w:rPr>
        <w:t>Opgeschaalde zorg in het ZMC bij een terroristische aanslag</w:t>
      </w:r>
    </w:p>
    <w:p w:rsidR="004069BA" w:rsidRPr="004069BA" w:rsidRDefault="004069BA" w:rsidP="004069BA">
      <w:pPr>
        <w:rPr>
          <w:rFonts w:eastAsiaTheme="minorHAnsi" w:cs="Arial"/>
          <w:lang w:eastAsia="en-US"/>
        </w:rPr>
      </w:pPr>
    </w:p>
    <w:p w:rsidR="004069BA" w:rsidRPr="004069BA" w:rsidRDefault="004069BA" w:rsidP="004069BA">
      <w:pPr>
        <w:rPr>
          <w:rFonts w:eastAsiaTheme="minorHAnsi" w:cs="Arial"/>
          <w:lang w:eastAsia="en-US"/>
        </w:rPr>
      </w:pPr>
      <w:r w:rsidRPr="004069BA">
        <w:rPr>
          <w:rFonts w:eastAsiaTheme="minorHAnsi" w:cs="Arial"/>
          <w:lang w:eastAsia="en-US"/>
        </w:rPr>
        <w:t>Bij een aanslag met meerdere slachtoffers kan het ziekenhuis besluiten om de zorg op te schalen. Daarvoor heeft elk ziekenhuis een Ziekenhuis Rampen Opvang Plan (</w:t>
      </w:r>
      <w:proofErr w:type="spellStart"/>
      <w:r w:rsidRPr="004069BA">
        <w:rPr>
          <w:rFonts w:eastAsiaTheme="minorHAnsi" w:cs="Arial"/>
          <w:lang w:eastAsia="en-US"/>
        </w:rPr>
        <w:t>ZiROP</w:t>
      </w:r>
      <w:proofErr w:type="spellEnd"/>
      <w:r w:rsidRPr="004069BA">
        <w:rPr>
          <w:rFonts w:eastAsiaTheme="minorHAnsi" w:cs="Arial"/>
          <w:lang w:eastAsia="en-US"/>
        </w:rPr>
        <w:t>). Om een grote toestroom van patiënten te kunnen verwerken wordt extra personeel opgeroepen en wordt de normale werkwijze ingeruild voor een systeem waarbij alles in het werk wordt gesteld zoveel mogelijk patiënten met ernstige letsels te kunnen helpen. Hierbij wordt multidisciplinair samengewerkt met alle specialismen in het ziekenhuis en de huisartsen in de regio. Ook het management van het ziekenhuis heeft een belangrijke rol in het stroomlijnen van de ontstane situatie.</w:t>
      </w:r>
    </w:p>
    <w:p w:rsidR="004069BA" w:rsidRPr="004069BA" w:rsidRDefault="004069BA" w:rsidP="004069BA">
      <w:pPr>
        <w:rPr>
          <w:rFonts w:eastAsiaTheme="minorHAnsi" w:cs="Arial"/>
          <w:lang w:eastAsia="en-US"/>
        </w:rPr>
      </w:pPr>
    </w:p>
    <w:p w:rsidR="004069BA" w:rsidRPr="004069BA" w:rsidRDefault="004069BA" w:rsidP="004069BA">
      <w:pPr>
        <w:rPr>
          <w:rFonts w:eastAsiaTheme="minorHAnsi" w:cs="Arial"/>
          <w:lang w:eastAsia="en-US"/>
        </w:rPr>
      </w:pPr>
      <w:r w:rsidRPr="004069BA">
        <w:rPr>
          <w:rFonts w:eastAsiaTheme="minorHAnsi" w:cs="Arial"/>
          <w:lang w:eastAsia="en-US"/>
        </w:rPr>
        <w:t xml:space="preserve">Tijdens de presentatie zal de multidisciplinaire benadering van de opgeschaalde zorg worden toegelicht. Aan de hand van praktijkvoorbeelden zullen de deelnemers inzicht krijgen in wat er nodig is voor een effectieve opvang van slachtoffers van een terroristische aanslag. Tijdens de discussie worden de deelnemers vanuit hun eigen achtergrond gevraagd om mogelijke knelpunten naar voren te brengen. </w:t>
      </w:r>
    </w:p>
    <w:p w:rsidR="004069BA" w:rsidRPr="004069BA" w:rsidRDefault="004069BA" w:rsidP="004069BA">
      <w:pPr>
        <w:rPr>
          <w:rFonts w:eastAsiaTheme="minorHAnsi" w:cs="Arial"/>
          <w:lang w:eastAsia="en-US"/>
        </w:rPr>
      </w:pPr>
    </w:p>
    <w:p w:rsidR="004069BA" w:rsidRDefault="004069BA" w:rsidP="00717A4C">
      <w:pPr>
        <w:spacing w:line="360" w:lineRule="auto"/>
        <w:rPr>
          <w:rStyle w:val="Zwaar"/>
          <w:b w:val="0"/>
          <w:bCs w:val="0"/>
          <w:color w:val="000000" w:themeColor="text1"/>
        </w:rPr>
      </w:pPr>
      <w:r>
        <w:rPr>
          <w:rStyle w:val="Zwaar"/>
          <w:b w:val="0"/>
          <w:bCs w:val="0"/>
          <w:color w:val="000000" w:themeColor="text1"/>
        </w:rPr>
        <w:t>Spreker:</w:t>
      </w:r>
    </w:p>
    <w:p w:rsidR="004069BA" w:rsidRDefault="004069BA" w:rsidP="00717A4C">
      <w:pPr>
        <w:spacing w:line="360" w:lineRule="auto"/>
        <w:rPr>
          <w:rStyle w:val="Zwaar"/>
          <w:b w:val="0"/>
          <w:bCs w:val="0"/>
          <w:color w:val="000000" w:themeColor="text1"/>
        </w:rPr>
      </w:pPr>
      <w:r>
        <w:rPr>
          <w:rStyle w:val="Zwaar"/>
          <w:b w:val="0"/>
          <w:bCs w:val="0"/>
          <w:color w:val="000000" w:themeColor="text1"/>
        </w:rPr>
        <w:t>Jacco Veldhuyzen, SEH arts</w:t>
      </w:r>
    </w:p>
    <w:p w:rsidR="004069BA" w:rsidRDefault="004069BA" w:rsidP="00717A4C">
      <w:pPr>
        <w:spacing w:line="360" w:lineRule="auto"/>
        <w:rPr>
          <w:rStyle w:val="Zwaar"/>
          <w:b w:val="0"/>
          <w:bCs w:val="0"/>
          <w:color w:val="000000" w:themeColor="text1"/>
        </w:rPr>
      </w:pPr>
    </w:p>
    <w:p w:rsidR="004069BA" w:rsidRDefault="004069BA" w:rsidP="00717A4C">
      <w:pPr>
        <w:spacing w:line="360" w:lineRule="auto"/>
        <w:rPr>
          <w:rStyle w:val="Zwaar"/>
          <w:b w:val="0"/>
          <w:bCs w:val="0"/>
          <w:color w:val="000000" w:themeColor="text1"/>
        </w:rPr>
      </w:pPr>
      <w:r>
        <w:rPr>
          <w:rStyle w:val="Zwaar"/>
          <w:b w:val="0"/>
          <w:bCs w:val="0"/>
          <w:color w:val="000000" w:themeColor="text1"/>
        </w:rPr>
        <w:t>19.30</w:t>
      </w:r>
    </w:p>
    <w:p w:rsidR="004069BA" w:rsidRDefault="004069BA" w:rsidP="00717A4C">
      <w:pPr>
        <w:spacing w:line="360" w:lineRule="auto"/>
        <w:rPr>
          <w:rStyle w:val="Zwaar"/>
          <w:b w:val="0"/>
          <w:bCs w:val="0"/>
          <w:color w:val="000000" w:themeColor="text1"/>
        </w:rPr>
      </w:pPr>
    </w:p>
    <w:p w:rsidR="004069BA" w:rsidRPr="00C9254A" w:rsidRDefault="004069BA" w:rsidP="00717A4C">
      <w:pPr>
        <w:spacing w:line="360" w:lineRule="auto"/>
        <w:rPr>
          <w:rStyle w:val="Zwaar"/>
          <w:bCs w:val="0"/>
          <w:color w:val="000000" w:themeColor="text1"/>
        </w:rPr>
      </w:pPr>
      <w:r w:rsidRPr="00C9254A">
        <w:rPr>
          <w:rStyle w:val="Zwaar"/>
          <w:bCs w:val="0"/>
          <w:color w:val="000000" w:themeColor="text1"/>
        </w:rPr>
        <w:t>Het SORT TEAM</w:t>
      </w:r>
    </w:p>
    <w:p w:rsidR="004069BA" w:rsidRDefault="004069BA" w:rsidP="00717A4C">
      <w:pPr>
        <w:spacing w:line="360" w:lineRule="auto"/>
        <w:rPr>
          <w:rStyle w:val="Zwaar"/>
          <w:b w:val="0"/>
          <w:bCs w:val="0"/>
          <w:color w:val="000000" w:themeColor="text1"/>
        </w:rPr>
      </w:pPr>
    </w:p>
    <w:p w:rsidR="004069BA" w:rsidRDefault="004069BA" w:rsidP="00717A4C">
      <w:pPr>
        <w:spacing w:line="360" w:lineRule="auto"/>
        <w:rPr>
          <w:rStyle w:val="Zwaar"/>
          <w:b w:val="0"/>
          <w:bCs w:val="0"/>
          <w:color w:val="000000" w:themeColor="text1"/>
        </w:rPr>
      </w:pPr>
      <w:r>
        <w:rPr>
          <w:rStyle w:val="Zwaar"/>
          <w:b w:val="0"/>
          <w:bCs w:val="0"/>
          <w:color w:val="000000" w:themeColor="text1"/>
        </w:rPr>
        <w:t>Kennis maken met het SORT TEAM, wat zijn hun taken en werkwijzen</w:t>
      </w:r>
    </w:p>
    <w:p w:rsidR="004069BA" w:rsidRDefault="004069BA" w:rsidP="00717A4C">
      <w:pPr>
        <w:spacing w:line="360" w:lineRule="auto"/>
        <w:rPr>
          <w:rStyle w:val="Zwaar"/>
          <w:b w:val="0"/>
          <w:bCs w:val="0"/>
          <w:color w:val="000000" w:themeColor="text1"/>
        </w:rPr>
      </w:pPr>
      <w:r>
        <w:rPr>
          <w:rStyle w:val="Zwaar"/>
          <w:b w:val="0"/>
          <w:bCs w:val="0"/>
          <w:color w:val="000000" w:themeColor="text1"/>
        </w:rPr>
        <w:t>Sprekers: Ruud van Bodegraven, teammanager SORT</w:t>
      </w:r>
    </w:p>
    <w:p w:rsidR="004069BA" w:rsidRDefault="004069BA" w:rsidP="00717A4C">
      <w:pPr>
        <w:spacing w:line="360" w:lineRule="auto"/>
        <w:rPr>
          <w:rStyle w:val="Zwaar"/>
          <w:b w:val="0"/>
          <w:bCs w:val="0"/>
          <w:color w:val="000000" w:themeColor="text1"/>
        </w:rPr>
      </w:pPr>
      <w:r>
        <w:rPr>
          <w:rStyle w:val="Zwaar"/>
          <w:b w:val="0"/>
          <w:bCs w:val="0"/>
          <w:color w:val="000000" w:themeColor="text1"/>
        </w:rPr>
        <w:t xml:space="preserve">                 Simon Visser, operationeel manager SORT</w:t>
      </w:r>
    </w:p>
    <w:p w:rsidR="004069BA" w:rsidRDefault="004069BA" w:rsidP="00717A4C">
      <w:pPr>
        <w:spacing w:line="360" w:lineRule="auto"/>
        <w:rPr>
          <w:rStyle w:val="Zwaar"/>
          <w:b w:val="0"/>
          <w:bCs w:val="0"/>
          <w:color w:val="000000" w:themeColor="text1"/>
        </w:rPr>
      </w:pPr>
      <w:r>
        <w:rPr>
          <w:rStyle w:val="Zwaar"/>
          <w:b w:val="0"/>
          <w:bCs w:val="0"/>
          <w:color w:val="000000" w:themeColor="text1"/>
        </w:rPr>
        <w:lastRenderedPageBreak/>
        <w:t>20.00 tot 20.15u: Pauze</w:t>
      </w:r>
    </w:p>
    <w:p w:rsidR="004069BA" w:rsidRDefault="004069BA" w:rsidP="00717A4C">
      <w:pPr>
        <w:spacing w:line="360" w:lineRule="auto"/>
        <w:rPr>
          <w:rStyle w:val="Zwaar"/>
          <w:b w:val="0"/>
          <w:bCs w:val="0"/>
          <w:color w:val="000000" w:themeColor="text1"/>
        </w:rPr>
      </w:pPr>
    </w:p>
    <w:p w:rsidR="004069BA" w:rsidRDefault="004069BA" w:rsidP="00717A4C">
      <w:pPr>
        <w:spacing w:line="360" w:lineRule="auto"/>
        <w:rPr>
          <w:rStyle w:val="Zwaar"/>
          <w:b w:val="0"/>
          <w:bCs w:val="0"/>
          <w:color w:val="000000" w:themeColor="text1"/>
        </w:rPr>
      </w:pPr>
      <w:r>
        <w:rPr>
          <w:rStyle w:val="Zwaar"/>
          <w:b w:val="0"/>
          <w:bCs w:val="0"/>
          <w:color w:val="000000" w:themeColor="text1"/>
        </w:rPr>
        <w:t>20.15u</w:t>
      </w:r>
    </w:p>
    <w:p w:rsidR="004069BA" w:rsidRDefault="004069BA" w:rsidP="00717A4C">
      <w:pPr>
        <w:spacing w:line="360" w:lineRule="auto"/>
        <w:rPr>
          <w:rStyle w:val="Zwaar"/>
          <w:b w:val="0"/>
          <w:bCs w:val="0"/>
          <w:color w:val="000000" w:themeColor="text1"/>
        </w:rPr>
      </w:pPr>
    </w:p>
    <w:p w:rsidR="004069BA" w:rsidRDefault="004069BA" w:rsidP="00717A4C">
      <w:pPr>
        <w:spacing w:line="360" w:lineRule="auto"/>
        <w:rPr>
          <w:rStyle w:val="Zwaar"/>
          <w:b w:val="0"/>
          <w:bCs w:val="0"/>
          <w:color w:val="000000" w:themeColor="text1"/>
        </w:rPr>
      </w:pPr>
      <w:r>
        <w:rPr>
          <w:rStyle w:val="Zwaar"/>
          <w:b w:val="0"/>
          <w:bCs w:val="0"/>
          <w:color w:val="000000" w:themeColor="text1"/>
        </w:rPr>
        <w:t>MMT: Medisch Mobiel Team ervaring</w:t>
      </w:r>
    </w:p>
    <w:p w:rsidR="004069BA" w:rsidRDefault="004069BA" w:rsidP="00717A4C">
      <w:pPr>
        <w:spacing w:line="360" w:lineRule="auto"/>
        <w:rPr>
          <w:rStyle w:val="Zwaar"/>
          <w:b w:val="0"/>
          <w:bCs w:val="0"/>
          <w:color w:val="000000" w:themeColor="text1"/>
        </w:rPr>
      </w:pPr>
      <w:r>
        <w:rPr>
          <w:rStyle w:val="Zwaar"/>
          <w:b w:val="0"/>
          <w:bCs w:val="0"/>
          <w:color w:val="000000" w:themeColor="text1"/>
        </w:rPr>
        <w:t>Interactieve gedeelte waarbij ervaringen en gedachten  worden uitgewisseld onder leiding van een MMT arts die betrokken was bij de aanslag in België maart vorig jaar.</w:t>
      </w:r>
    </w:p>
    <w:p w:rsidR="004069BA" w:rsidRDefault="004069BA" w:rsidP="00717A4C">
      <w:pPr>
        <w:spacing w:line="360" w:lineRule="auto"/>
        <w:rPr>
          <w:rStyle w:val="Zwaar"/>
          <w:b w:val="0"/>
          <w:bCs w:val="0"/>
          <w:color w:val="000000" w:themeColor="text1"/>
        </w:rPr>
      </w:pPr>
      <w:r>
        <w:rPr>
          <w:rStyle w:val="Zwaar"/>
          <w:b w:val="0"/>
          <w:bCs w:val="0"/>
          <w:color w:val="000000" w:themeColor="text1"/>
        </w:rPr>
        <w:t xml:space="preserve">Spreker: </w:t>
      </w:r>
      <w:r w:rsidR="000375E7">
        <w:rPr>
          <w:rStyle w:val="Zwaar"/>
          <w:b w:val="0"/>
          <w:bCs w:val="0"/>
          <w:color w:val="000000" w:themeColor="text1"/>
        </w:rPr>
        <w:t>Martijn Hoeksema, MMT arts</w:t>
      </w:r>
    </w:p>
    <w:p w:rsidR="000375E7" w:rsidRDefault="000375E7" w:rsidP="00717A4C">
      <w:pPr>
        <w:spacing w:line="360" w:lineRule="auto"/>
        <w:rPr>
          <w:rStyle w:val="Zwaar"/>
          <w:b w:val="0"/>
          <w:bCs w:val="0"/>
          <w:color w:val="000000" w:themeColor="text1"/>
        </w:rPr>
      </w:pPr>
    </w:p>
    <w:p w:rsidR="000375E7" w:rsidRDefault="000375E7" w:rsidP="00717A4C">
      <w:pPr>
        <w:spacing w:line="360" w:lineRule="auto"/>
        <w:rPr>
          <w:rStyle w:val="Zwaar"/>
          <w:b w:val="0"/>
          <w:bCs w:val="0"/>
          <w:color w:val="000000" w:themeColor="text1"/>
        </w:rPr>
      </w:pPr>
      <w:r>
        <w:rPr>
          <w:rStyle w:val="Zwaar"/>
          <w:b w:val="0"/>
          <w:bCs w:val="0"/>
          <w:color w:val="000000" w:themeColor="text1"/>
        </w:rPr>
        <w:t>20.45</w:t>
      </w:r>
    </w:p>
    <w:p w:rsidR="000375E7" w:rsidRDefault="000375E7" w:rsidP="00717A4C">
      <w:pPr>
        <w:spacing w:line="360" w:lineRule="auto"/>
        <w:rPr>
          <w:rStyle w:val="Zwaar"/>
          <w:b w:val="0"/>
          <w:bCs w:val="0"/>
          <w:color w:val="000000" w:themeColor="text1"/>
        </w:rPr>
      </w:pPr>
    </w:p>
    <w:p w:rsidR="000375E7" w:rsidRPr="00C9254A" w:rsidRDefault="000375E7" w:rsidP="00717A4C">
      <w:pPr>
        <w:spacing w:line="360" w:lineRule="auto"/>
        <w:rPr>
          <w:rStyle w:val="Zwaar"/>
          <w:bCs w:val="0"/>
          <w:color w:val="000000" w:themeColor="text1"/>
        </w:rPr>
      </w:pPr>
      <w:r w:rsidRPr="00C9254A">
        <w:rPr>
          <w:rStyle w:val="Zwaar"/>
          <w:bCs w:val="0"/>
          <w:color w:val="000000" w:themeColor="text1"/>
        </w:rPr>
        <w:t>CBRN</w:t>
      </w:r>
    </w:p>
    <w:p w:rsidR="000375E7" w:rsidRDefault="000375E7" w:rsidP="00717A4C">
      <w:pPr>
        <w:spacing w:line="360" w:lineRule="auto"/>
        <w:rPr>
          <w:rStyle w:val="Zwaar"/>
          <w:b w:val="0"/>
          <w:bCs w:val="0"/>
          <w:color w:val="000000" w:themeColor="text1"/>
        </w:rPr>
      </w:pPr>
      <w:r>
        <w:rPr>
          <w:rStyle w:val="Zwaar"/>
          <w:b w:val="0"/>
          <w:bCs w:val="0"/>
          <w:color w:val="000000" w:themeColor="text1"/>
        </w:rPr>
        <w:t>De afkorting staat voor Chemisch, Biologische, Radiologische of Nucleaire stoffen</w:t>
      </w:r>
    </w:p>
    <w:p w:rsidR="000375E7" w:rsidRDefault="000375E7" w:rsidP="00717A4C">
      <w:pPr>
        <w:spacing w:line="360" w:lineRule="auto"/>
        <w:rPr>
          <w:rStyle w:val="Zwaar"/>
          <w:b w:val="0"/>
          <w:bCs w:val="0"/>
          <w:color w:val="000000" w:themeColor="text1"/>
        </w:rPr>
      </w:pPr>
    </w:p>
    <w:p w:rsidR="000375E7" w:rsidRPr="00C9254A" w:rsidRDefault="000375E7" w:rsidP="00717A4C">
      <w:pPr>
        <w:spacing w:line="360" w:lineRule="auto"/>
        <w:rPr>
          <w:rStyle w:val="Zwaar"/>
          <w:bCs w:val="0"/>
          <w:color w:val="000000" w:themeColor="text1"/>
        </w:rPr>
      </w:pPr>
      <w:r w:rsidRPr="00C9254A">
        <w:rPr>
          <w:rStyle w:val="Zwaar"/>
          <w:bCs w:val="0"/>
          <w:color w:val="000000" w:themeColor="text1"/>
        </w:rPr>
        <w:t>Onopzettelijk.</w:t>
      </w:r>
    </w:p>
    <w:p w:rsidR="00C4561C" w:rsidRDefault="000375E7" w:rsidP="00717A4C">
      <w:pPr>
        <w:spacing w:line="360" w:lineRule="auto"/>
        <w:rPr>
          <w:rFonts w:cs="Arial"/>
          <w:color w:val="000000"/>
        </w:rPr>
      </w:pPr>
      <w:r w:rsidRPr="00045762">
        <w:rPr>
          <w:rFonts w:cs="Arial"/>
          <w:color w:val="000000"/>
        </w:rPr>
        <w:t>In de praktijk komen er vooral onopzettelijke CBRN-incidenten voor. Deze kunnen altijd en overal plaatsvinden. Voor het uitbreken van een incident is het niet noodzakelijk dat er (chemische) industrie aanwezig is. Gevaarlijke stoffen worden per tank, trein of schip vervoerd en kunnen hun lading verliezen of gaan lekken. Vervolgens kan een wolk met gevaarlijke stoffen door de wind over een bepaald gebied heen trekken</w:t>
      </w:r>
    </w:p>
    <w:p w:rsidR="00045762" w:rsidRPr="00045762" w:rsidRDefault="00C4561C" w:rsidP="00717A4C">
      <w:pPr>
        <w:spacing w:line="360" w:lineRule="auto"/>
        <w:rPr>
          <w:rFonts w:cs="Arial"/>
          <w:color w:val="000000"/>
        </w:rPr>
      </w:pPr>
      <w:r>
        <w:rPr>
          <w:rFonts w:cs="Arial"/>
          <w:color w:val="000000"/>
        </w:rPr>
        <w:t>De gevolgen, symptomen en mogelijke behandelingen bij onopzettelijke incidenten</w:t>
      </w:r>
      <w:r w:rsidR="00C9254A">
        <w:rPr>
          <w:rFonts w:cs="Arial"/>
          <w:color w:val="000000"/>
        </w:rPr>
        <w:t xml:space="preserve"> zullen tijdens dit stuk behandeld worden.</w:t>
      </w:r>
    </w:p>
    <w:p w:rsidR="00045762" w:rsidRPr="00C9254A" w:rsidRDefault="000375E7" w:rsidP="00717A4C">
      <w:pPr>
        <w:spacing w:line="360" w:lineRule="auto"/>
        <w:rPr>
          <w:rFonts w:cs="Arial"/>
          <w:b/>
          <w:color w:val="000000"/>
        </w:rPr>
      </w:pPr>
      <w:r w:rsidRPr="00C9254A">
        <w:rPr>
          <w:rFonts w:cs="Arial"/>
          <w:b/>
          <w:color w:val="000000"/>
        </w:rPr>
        <w:t>Opzettelijk</w:t>
      </w:r>
    </w:p>
    <w:p w:rsidR="00045762" w:rsidRPr="00045762" w:rsidRDefault="00045762" w:rsidP="00717A4C">
      <w:pPr>
        <w:spacing w:line="360" w:lineRule="auto"/>
        <w:rPr>
          <w:rFonts w:cs="Arial"/>
          <w:color w:val="000000"/>
        </w:rPr>
      </w:pPr>
    </w:p>
    <w:p w:rsidR="000375E7" w:rsidRDefault="00045762" w:rsidP="00717A4C">
      <w:pPr>
        <w:spacing w:line="360" w:lineRule="auto"/>
        <w:rPr>
          <w:rStyle w:val="Zwaar"/>
          <w:rFonts w:cs="Arial"/>
          <w:b w:val="0"/>
          <w:color w:val="000000"/>
        </w:rPr>
      </w:pPr>
      <w:r w:rsidRPr="00045762">
        <w:rPr>
          <w:rStyle w:val="Zwaar"/>
          <w:rFonts w:cs="Arial"/>
          <w:b w:val="0"/>
          <w:color w:val="000000"/>
        </w:rPr>
        <w:t>Bij terroristische acties worden CBRN-middelen gebruikt om moedwillig en opzettelijk andere mensen in gevaar te brengen, met als wenselijk gevolg een groot aantal slachtoffers. Daarnaast geeft de dreiging van een aanslag maatschappelijke onrust.</w:t>
      </w:r>
      <w:r>
        <w:rPr>
          <w:rStyle w:val="Zwaar"/>
          <w:rFonts w:cs="Arial"/>
          <w:b w:val="0"/>
          <w:color w:val="000000"/>
        </w:rPr>
        <w:t xml:space="preserve"> </w:t>
      </w:r>
    </w:p>
    <w:p w:rsidR="00C4561C" w:rsidRDefault="00C4561C" w:rsidP="00717A4C">
      <w:pPr>
        <w:spacing w:line="360" w:lineRule="auto"/>
        <w:rPr>
          <w:rStyle w:val="Zwaar"/>
          <w:rFonts w:cs="Arial"/>
          <w:b w:val="0"/>
          <w:color w:val="000000"/>
        </w:rPr>
      </w:pPr>
      <w:r>
        <w:rPr>
          <w:rStyle w:val="Zwaar"/>
          <w:rFonts w:cs="Arial"/>
          <w:b w:val="0"/>
          <w:color w:val="000000"/>
        </w:rPr>
        <w:t>De gevolgen van een terroristische aanslag met CBRN middelen</w:t>
      </w:r>
    </w:p>
    <w:p w:rsidR="00C4561C" w:rsidRDefault="00C4561C" w:rsidP="00717A4C">
      <w:pPr>
        <w:spacing w:line="360" w:lineRule="auto"/>
        <w:rPr>
          <w:rStyle w:val="Zwaar"/>
          <w:rFonts w:cs="Arial"/>
          <w:b w:val="0"/>
          <w:color w:val="000000"/>
        </w:rPr>
      </w:pPr>
      <w:r>
        <w:rPr>
          <w:rStyle w:val="Zwaar"/>
          <w:rFonts w:cs="Arial"/>
          <w:b w:val="0"/>
          <w:color w:val="000000"/>
        </w:rPr>
        <w:t>Veel voorkomende symptomen</w:t>
      </w:r>
    </w:p>
    <w:p w:rsidR="00C4561C" w:rsidRPr="00045762" w:rsidRDefault="00C4561C" w:rsidP="00717A4C">
      <w:pPr>
        <w:spacing w:line="360" w:lineRule="auto"/>
        <w:rPr>
          <w:rStyle w:val="Zwaar"/>
          <w:b w:val="0"/>
          <w:bCs w:val="0"/>
          <w:color w:val="000000" w:themeColor="text1"/>
        </w:rPr>
      </w:pPr>
      <w:r>
        <w:rPr>
          <w:rStyle w:val="Zwaar"/>
          <w:rFonts w:cs="Arial"/>
          <w:b w:val="0"/>
          <w:color w:val="000000"/>
        </w:rPr>
        <w:t>Mogelijke behandelingen</w:t>
      </w:r>
    </w:p>
    <w:p w:rsidR="004069BA" w:rsidRDefault="00C4561C" w:rsidP="00717A4C">
      <w:pPr>
        <w:spacing w:line="360" w:lineRule="auto"/>
        <w:rPr>
          <w:rStyle w:val="Zwaar"/>
          <w:b w:val="0"/>
          <w:bCs w:val="0"/>
          <w:color w:val="000000" w:themeColor="text1"/>
        </w:rPr>
      </w:pPr>
      <w:r>
        <w:rPr>
          <w:rStyle w:val="Zwaar"/>
          <w:b w:val="0"/>
          <w:bCs w:val="0"/>
          <w:color w:val="000000" w:themeColor="text1"/>
        </w:rPr>
        <w:t>Spreker:</w:t>
      </w:r>
    </w:p>
    <w:p w:rsidR="00C4561C" w:rsidRDefault="00C4561C" w:rsidP="00717A4C">
      <w:pPr>
        <w:spacing w:line="360" w:lineRule="auto"/>
        <w:rPr>
          <w:rStyle w:val="Zwaar"/>
          <w:b w:val="0"/>
          <w:bCs w:val="0"/>
          <w:color w:val="000000" w:themeColor="text1"/>
        </w:rPr>
      </w:pPr>
    </w:p>
    <w:p w:rsidR="00C4561C" w:rsidRDefault="00C4561C" w:rsidP="00717A4C">
      <w:pPr>
        <w:spacing w:line="360" w:lineRule="auto"/>
        <w:rPr>
          <w:rStyle w:val="Zwaar"/>
          <w:b w:val="0"/>
          <w:bCs w:val="0"/>
          <w:color w:val="000000" w:themeColor="text1"/>
        </w:rPr>
      </w:pPr>
      <w:r>
        <w:rPr>
          <w:rStyle w:val="Zwaar"/>
          <w:b w:val="0"/>
          <w:bCs w:val="0"/>
          <w:color w:val="000000" w:themeColor="text1"/>
        </w:rPr>
        <w:t>20.15</w:t>
      </w:r>
    </w:p>
    <w:p w:rsidR="00C4561C" w:rsidRDefault="00C4561C" w:rsidP="00717A4C">
      <w:pPr>
        <w:spacing w:line="360" w:lineRule="auto"/>
        <w:rPr>
          <w:rStyle w:val="Zwaar"/>
          <w:b w:val="0"/>
          <w:bCs w:val="0"/>
          <w:color w:val="000000" w:themeColor="text1"/>
        </w:rPr>
      </w:pPr>
    </w:p>
    <w:p w:rsidR="00C4561C" w:rsidRPr="00C9254A" w:rsidRDefault="00C4561C" w:rsidP="00717A4C">
      <w:pPr>
        <w:spacing w:line="360" w:lineRule="auto"/>
        <w:rPr>
          <w:rStyle w:val="Zwaar"/>
          <w:bCs w:val="0"/>
          <w:color w:val="000000" w:themeColor="text1"/>
        </w:rPr>
      </w:pPr>
      <w:r w:rsidRPr="00C9254A">
        <w:rPr>
          <w:rStyle w:val="Zwaar"/>
          <w:bCs w:val="0"/>
          <w:color w:val="000000" w:themeColor="text1"/>
        </w:rPr>
        <w:t>De gevaren van vrijkomende straling bij explosies</w:t>
      </w:r>
    </w:p>
    <w:p w:rsidR="00C4561C" w:rsidRDefault="00C4561C" w:rsidP="00717A4C">
      <w:pPr>
        <w:spacing w:line="360" w:lineRule="auto"/>
        <w:rPr>
          <w:rStyle w:val="Zwaar"/>
          <w:b w:val="0"/>
          <w:bCs w:val="0"/>
          <w:color w:val="000000" w:themeColor="text1"/>
        </w:rPr>
      </w:pPr>
    </w:p>
    <w:p w:rsidR="00C4561C" w:rsidRDefault="00C9254A" w:rsidP="00717A4C">
      <w:pPr>
        <w:spacing w:line="360" w:lineRule="auto"/>
        <w:rPr>
          <w:rFonts w:cs="Arial"/>
          <w:color w:val="000000"/>
          <w:sz w:val="18"/>
          <w:szCs w:val="18"/>
        </w:rPr>
      </w:pPr>
      <w:r>
        <w:rPr>
          <w:rFonts w:cs="Arial"/>
          <w:color w:val="000000"/>
          <w:sz w:val="18"/>
          <w:szCs w:val="18"/>
        </w:rPr>
        <w:t xml:space="preserve">Met stralingsziekte wordt bedoeld: ziekte die ontstaat als gevolg van blootstelling aan radioactieve straling. De symptomen die optreden kunnen verschillend zijn. De hoeveelheid straling evenals ook de tijd dat men eraan is blootgesteld is bepalend voor de symptomen en de gevolgen. Zonder behandeling kan stralingsziekte resulteren in de dood. Maar ook mét behandeling kan er jaren later nog kanker ontstaan. </w:t>
      </w:r>
      <w:hyperlink r:id="rId6" w:tooltip="Leven met kanker: Bloedkanker/ leukemie" w:history="1">
        <w:r>
          <w:rPr>
            <w:rFonts w:cs="Arial"/>
            <w:color w:val="003D79"/>
            <w:sz w:val="18"/>
            <w:szCs w:val="18"/>
            <w:u w:val="single"/>
          </w:rPr>
          <w:t>Leukemie</w:t>
        </w:r>
      </w:hyperlink>
      <w:r>
        <w:rPr>
          <w:rFonts w:cs="Arial"/>
          <w:color w:val="000000"/>
          <w:sz w:val="18"/>
          <w:szCs w:val="18"/>
        </w:rPr>
        <w:t xml:space="preserve"> oftewel bloedkanker is hier een bekend gevolg van</w:t>
      </w:r>
      <w:r>
        <w:rPr>
          <w:rFonts w:cs="Arial"/>
          <w:color w:val="000000"/>
          <w:sz w:val="18"/>
          <w:szCs w:val="18"/>
        </w:rPr>
        <w:t>.</w:t>
      </w:r>
    </w:p>
    <w:p w:rsidR="00C9254A" w:rsidRDefault="00C9254A" w:rsidP="00717A4C">
      <w:pPr>
        <w:spacing w:line="360" w:lineRule="auto"/>
        <w:rPr>
          <w:rFonts w:cs="Arial"/>
          <w:color w:val="000000"/>
          <w:sz w:val="18"/>
          <w:szCs w:val="18"/>
        </w:rPr>
      </w:pPr>
      <w:r>
        <w:rPr>
          <w:rFonts w:cs="Arial"/>
          <w:color w:val="000000"/>
          <w:sz w:val="18"/>
          <w:szCs w:val="18"/>
        </w:rPr>
        <w:lastRenderedPageBreak/>
        <w:t>Stralingsziekte is afhankelijk van de hoeveelheid radioactieve stof of ioniserende straling die het lichaam bereikt. Daarnaast is dit ook afhankelijk van het oppervlak: een klein gedeelte van het lichaam kan een grote hoeveelheid straling opvangen waardoor de totale straling over het gehele lichaam kleiner is. De dosering straling wordt uitgedrukt in Sievert of Gray. Gray staat voor energie per massa, Sievert voor het biologische effect van de straling. De natuurlijke achtergrondstraling bedraagt 2,5 millisievert/jaar en levert geen gezondheidsproblemen of stralingsziekte op.</w:t>
      </w:r>
    </w:p>
    <w:p w:rsidR="00C9254A" w:rsidRPr="00C9254A" w:rsidRDefault="00C9254A" w:rsidP="00C9254A">
      <w:pPr>
        <w:shd w:val="clear" w:color="auto" w:fill="FFFFFF"/>
        <w:spacing w:before="100" w:beforeAutospacing="1" w:after="100" w:afterAutospacing="1" w:line="300" w:lineRule="atLeast"/>
        <w:outlineLvl w:val="2"/>
        <w:rPr>
          <w:rFonts w:cs="Arial"/>
          <w:b/>
          <w:bCs/>
          <w:color w:val="000000" w:themeColor="text1"/>
          <w:sz w:val="21"/>
          <w:szCs w:val="21"/>
        </w:rPr>
      </w:pPr>
      <w:r w:rsidRPr="00C9254A">
        <w:rPr>
          <w:rFonts w:cs="Arial"/>
          <w:b/>
          <w:bCs/>
          <w:color w:val="000000" w:themeColor="text1"/>
          <w:sz w:val="21"/>
          <w:szCs w:val="21"/>
        </w:rPr>
        <w:t>Symptomen</w:t>
      </w:r>
    </w:p>
    <w:p w:rsidR="00C9254A" w:rsidRDefault="00C9254A" w:rsidP="00C9254A">
      <w:pPr>
        <w:spacing w:line="360" w:lineRule="auto"/>
        <w:rPr>
          <w:rFonts w:cs="Arial"/>
          <w:color w:val="000000"/>
          <w:sz w:val="18"/>
          <w:szCs w:val="18"/>
        </w:rPr>
      </w:pPr>
      <w:r w:rsidRPr="00C9254A">
        <w:rPr>
          <w:rFonts w:cs="Arial"/>
          <w:color w:val="000000"/>
          <w:sz w:val="18"/>
          <w:szCs w:val="18"/>
        </w:rPr>
        <w:t xml:space="preserve">Bij een normale natuurlijke achtergrondstraling of een straling van minder dan 0,5 Gray zullen er geen symptomen optreden. Bij een lichte straling ontstaat misselijkheid met braken, diarree en aantasting van het darmslijmvlies. De lichte vorm van straling wordt ook wel een </w:t>
      </w:r>
      <w:r w:rsidRPr="00C9254A">
        <w:rPr>
          <w:rFonts w:cs="Arial"/>
          <w:i/>
          <w:iCs/>
          <w:color w:val="000000"/>
          <w:sz w:val="18"/>
          <w:szCs w:val="18"/>
        </w:rPr>
        <w:t>stralenkater</w:t>
      </w:r>
      <w:r w:rsidRPr="00C9254A">
        <w:rPr>
          <w:rFonts w:cs="Arial"/>
          <w:color w:val="000000"/>
          <w:sz w:val="18"/>
          <w:szCs w:val="18"/>
        </w:rPr>
        <w:t xml:space="preserve"> genoemd. Bij een iets grotere stralingsdosering ontstaat ook hoofdpijn en (tijdelijke) onvruchtbaarheid of een miskraam bij zwangerschap. We spreken dan over 1 tot 2 Gray. Gemiddeld zal 1 op de 10 patiënten overlijden.</w:t>
      </w:r>
    </w:p>
    <w:p w:rsidR="00C9254A" w:rsidRPr="00C9254A" w:rsidRDefault="00C9254A" w:rsidP="00C9254A">
      <w:pPr>
        <w:shd w:val="clear" w:color="auto" w:fill="FFFFFF"/>
        <w:spacing w:before="100" w:beforeAutospacing="1" w:after="100" w:afterAutospacing="1" w:line="300" w:lineRule="atLeast"/>
        <w:outlineLvl w:val="2"/>
        <w:rPr>
          <w:rFonts w:cs="Arial"/>
          <w:b/>
          <w:bCs/>
          <w:color w:val="000000" w:themeColor="text1"/>
          <w:sz w:val="21"/>
          <w:szCs w:val="21"/>
        </w:rPr>
      </w:pPr>
      <w:r w:rsidRPr="00C9254A">
        <w:rPr>
          <w:rFonts w:cs="Arial"/>
          <w:b/>
          <w:bCs/>
          <w:color w:val="000000" w:themeColor="text1"/>
          <w:sz w:val="21"/>
          <w:szCs w:val="21"/>
        </w:rPr>
        <w:t>Behandeling</w:t>
      </w:r>
    </w:p>
    <w:p w:rsidR="00C9254A" w:rsidRDefault="00C9254A" w:rsidP="00C9254A">
      <w:pPr>
        <w:spacing w:line="360" w:lineRule="auto"/>
        <w:rPr>
          <w:rFonts w:cs="Arial"/>
          <w:color w:val="000000"/>
          <w:sz w:val="18"/>
          <w:szCs w:val="18"/>
        </w:rPr>
      </w:pPr>
      <w:r w:rsidRPr="00C9254A">
        <w:rPr>
          <w:rFonts w:cs="Arial"/>
          <w:color w:val="000000"/>
          <w:sz w:val="18"/>
          <w:szCs w:val="18"/>
        </w:rPr>
        <w:t>Tegen stralingsziekte is bijna geen behandeling mogelijk. Vaak richt de behandeling zich op het bestrijden van de symptomen. Een beenmergtransplantatie kan ervoor zorgen dat de afweer tegen infecties hersteld wordt. De kans op kanker wordt licht tot sterk verhoogd na blootstelling aan ioniserende straling. Bij lichte straling is het vaak moeilijk te zeggen of, bij het ontstaan van kanker, de oorzaak naar de straling te herleiden is. Dit omdat ruim één derde van de bevolking toch al aan kanker overlijdt.</w:t>
      </w:r>
    </w:p>
    <w:p w:rsidR="00C9254A" w:rsidRDefault="00C9254A" w:rsidP="00C9254A">
      <w:pPr>
        <w:spacing w:line="360" w:lineRule="auto"/>
        <w:rPr>
          <w:rFonts w:cs="Arial"/>
          <w:color w:val="000000"/>
          <w:sz w:val="18"/>
          <w:szCs w:val="18"/>
        </w:rPr>
      </w:pPr>
    </w:p>
    <w:p w:rsidR="00C9254A" w:rsidRDefault="00C9254A" w:rsidP="00C9254A">
      <w:pPr>
        <w:spacing w:line="360" w:lineRule="auto"/>
        <w:rPr>
          <w:rFonts w:cs="Arial"/>
          <w:color w:val="000000"/>
          <w:sz w:val="18"/>
          <w:szCs w:val="18"/>
        </w:rPr>
      </w:pPr>
      <w:r>
        <w:rPr>
          <w:rFonts w:cs="Arial"/>
          <w:color w:val="000000"/>
          <w:sz w:val="18"/>
          <w:szCs w:val="18"/>
        </w:rPr>
        <w:t xml:space="preserve">Spreker: </w:t>
      </w:r>
      <w:proofErr w:type="spellStart"/>
      <w:r>
        <w:rPr>
          <w:rFonts w:cs="Arial"/>
          <w:color w:val="000000"/>
          <w:sz w:val="18"/>
          <w:szCs w:val="18"/>
        </w:rPr>
        <w:t>Mechteld</w:t>
      </w:r>
      <w:proofErr w:type="spellEnd"/>
      <w:r>
        <w:rPr>
          <w:rFonts w:cs="Arial"/>
          <w:color w:val="000000"/>
          <w:sz w:val="18"/>
          <w:szCs w:val="18"/>
        </w:rPr>
        <w:t xml:space="preserve"> Heijne, medisch nucleair geneeskundige</w:t>
      </w:r>
    </w:p>
    <w:p w:rsidR="00C9254A" w:rsidRDefault="00C9254A" w:rsidP="00C9254A">
      <w:pPr>
        <w:spacing w:line="360" w:lineRule="auto"/>
        <w:rPr>
          <w:rFonts w:cs="Arial"/>
          <w:color w:val="000000"/>
          <w:sz w:val="18"/>
          <w:szCs w:val="18"/>
        </w:rPr>
      </w:pPr>
    </w:p>
    <w:p w:rsidR="00C9254A" w:rsidRPr="00045762" w:rsidRDefault="00C9254A" w:rsidP="00C9254A">
      <w:pPr>
        <w:spacing w:line="360" w:lineRule="auto"/>
        <w:rPr>
          <w:rStyle w:val="Zwaar"/>
          <w:b w:val="0"/>
          <w:bCs w:val="0"/>
          <w:color w:val="000000" w:themeColor="text1"/>
        </w:rPr>
      </w:pPr>
      <w:r>
        <w:rPr>
          <w:rFonts w:cs="Arial"/>
          <w:color w:val="000000"/>
          <w:sz w:val="18"/>
          <w:szCs w:val="18"/>
        </w:rPr>
        <w:t>21.30 u Afsluiting en terugblik</w:t>
      </w:r>
      <w:bookmarkStart w:id="0" w:name="_GoBack"/>
      <w:bookmarkEnd w:id="0"/>
    </w:p>
    <w:sectPr w:rsidR="00C9254A" w:rsidRPr="00045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00C5"/>
    <w:multiLevelType w:val="hybridMultilevel"/>
    <w:tmpl w:val="835CE758"/>
    <w:lvl w:ilvl="0" w:tplc="F3EC66D2">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BA"/>
    <w:rsid w:val="000375E7"/>
    <w:rsid w:val="00045762"/>
    <w:rsid w:val="00126BDE"/>
    <w:rsid w:val="001F1F07"/>
    <w:rsid w:val="003E36E8"/>
    <w:rsid w:val="004069BA"/>
    <w:rsid w:val="005407B6"/>
    <w:rsid w:val="00717A4C"/>
    <w:rsid w:val="009123DE"/>
    <w:rsid w:val="00923A4D"/>
    <w:rsid w:val="00B23832"/>
    <w:rsid w:val="00C4561C"/>
    <w:rsid w:val="00C92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rPr>
  </w:style>
  <w:style w:type="paragraph" w:styleId="Kop1">
    <w:name w:val="heading 1"/>
    <w:basedOn w:val="Standaard"/>
    <w:next w:val="Standaard"/>
    <w:link w:val="Kop1Char"/>
    <w:uiPriority w:val="9"/>
    <w:qFormat/>
    <w:rsid w:val="00717A4C"/>
    <w:pPr>
      <w:keepNext/>
      <w:numPr>
        <w:numId w:val="1"/>
      </w:numPr>
      <w:spacing w:before="240" w:after="60"/>
      <w:ind w:left="360"/>
      <w:outlineLvl w:val="0"/>
    </w:pPr>
    <w:rPr>
      <w:rFonts w:eastAsiaTheme="majorEastAsia"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3DE"/>
    <w:rPr>
      <w:rFonts w:ascii="Arial" w:hAnsi="Arial"/>
    </w:rPr>
  </w:style>
  <w:style w:type="character" w:customStyle="1" w:styleId="Kop1Char">
    <w:name w:val="Kop 1 Char"/>
    <w:basedOn w:val="Standaardalinea-lettertype"/>
    <w:link w:val="Kop1"/>
    <w:uiPriority w:val="9"/>
    <w:rsid w:val="00717A4C"/>
    <w:rPr>
      <w:rFonts w:ascii="Arial" w:eastAsiaTheme="majorEastAsia" w:hAnsi="Arial" w:cstheme="majorBidi"/>
      <w:b/>
      <w:bCs/>
      <w:kern w:val="32"/>
      <w:sz w:val="32"/>
      <w:szCs w:val="32"/>
    </w:rPr>
  </w:style>
  <w:style w:type="paragraph" w:styleId="Titel">
    <w:name w:val="Title"/>
    <w:basedOn w:val="Standaard"/>
    <w:next w:val="Standaard"/>
    <w:link w:val="TitelChar"/>
    <w:uiPriority w:val="10"/>
    <w:qFormat/>
    <w:rsid w:val="00126BDE"/>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126BDE"/>
    <w:rPr>
      <w:rFonts w:ascii="Arial" w:eastAsiaTheme="majorEastAsia" w:hAnsi="Arial" w:cstheme="majorBidi"/>
      <w:b/>
      <w:bCs/>
      <w:kern w:val="28"/>
      <w:sz w:val="32"/>
      <w:szCs w:val="32"/>
    </w:rPr>
  </w:style>
  <w:style w:type="paragraph" w:styleId="Ondertitel">
    <w:name w:val="Subtitle"/>
    <w:basedOn w:val="Standaard"/>
    <w:next w:val="Standaard"/>
    <w:link w:val="OndertitelChar"/>
    <w:uiPriority w:val="11"/>
    <w:qFormat/>
    <w:rsid w:val="00717A4C"/>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717A4C"/>
    <w:rPr>
      <w:rFonts w:ascii="Arial" w:eastAsiaTheme="majorEastAsia" w:hAnsi="Arial" w:cstheme="majorBidi"/>
      <w:sz w:val="24"/>
      <w:szCs w:val="24"/>
    </w:rPr>
  </w:style>
  <w:style w:type="character" w:styleId="Subtielebenadrukking">
    <w:name w:val="Subtle Emphasis"/>
    <w:basedOn w:val="Standaardalinea-lettertype"/>
    <w:uiPriority w:val="19"/>
    <w:qFormat/>
    <w:rsid w:val="009123DE"/>
    <w:rPr>
      <w:i/>
      <w:iCs/>
      <w:color w:val="808080" w:themeColor="text1" w:themeTint="7F"/>
    </w:rPr>
  </w:style>
  <w:style w:type="character" w:styleId="Nadruk">
    <w:name w:val="Emphasis"/>
    <w:basedOn w:val="Standaardalinea-lettertype"/>
    <w:uiPriority w:val="20"/>
    <w:qFormat/>
    <w:rsid w:val="009123DE"/>
    <w:rPr>
      <w:i/>
      <w:iCs/>
    </w:rPr>
  </w:style>
  <w:style w:type="character" w:styleId="Intensievebenadrukking">
    <w:name w:val="Intense Emphasis"/>
    <w:basedOn w:val="Standaardalinea-lettertype"/>
    <w:uiPriority w:val="21"/>
    <w:qFormat/>
    <w:rsid w:val="009123DE"/>
    <w:rPr>
      <w:b/>
      <w:bCs/>
      <w:i/>
      <w:iCs/>
      <w:color w:val="4F81BD" w:themeColor="accent1"/>
    </w:rPr>
  </w:style>
  <w:style w:type="character" w:styleId="Zwaar">
    <w:name w:val="Strong"/>
    <w:basedOn w:val="Standaardalinea-lettertype"/>
    <w:uiPriority w:val="22"/>
    <w:qFormat/>
    <w:rsid w:val="009123DE"/>
    <w:rPr>
      <w:b/>
      <w:bCs/>
    </w:rPr>
  </w:style>
  <w:style w:type="paragraph" w:styleId="Citaat">
    <w:name w:val="Quote"/>
    <w:basedOn w:val="Standaard"/>
    <w:next w:val="Standaard"/>
    <w:link w:val="CitaatChar"/>
    <w:uiPriority w:val="29"/>
    <w:qFormat/>
    <w:rsid w:val="009123DE"/>
    <w:rPr>
      <w:i/>
      <w:iCs/>
      <w:color w:val="000000" w:themeColor="text1"/>
    </w:rPr>
  </w:style>
  <w:style w:type="character" w:customStyle="1" w:styleId="CitaatChar">
    <w:name w:val="Citaat Char"/>
    <w:basedOn w:val="Standaardalinea-lettertype"/>
    <w:link w:val="Citaat"/>
    <w:uiPriority w:val="29"/>
    <w:rsid w:val="009123DE"/>
    <w:rPr>
      <w:rFonts w:ascii="Arial" w:hAnsi="Arial"/>
      <w:i/>
      <w:iCs/>
      <w:color w:val="000000" w:themeColor="text1"/>
    </w:rPr>
  </w:style>
  <w:style w:type="paragraph" w:styleId="Duidelijkcitaat">
    <w:name w:val="Intense Quote"/>
    <w:basedOn w:val="Standaard"/>
    <w:next w:val="Standaard"/>
    <w:link w:val="DuidelijkcitaatChar"/>
    <w:uiPriority w:val="30"/>
    <w:qFormat/>
    <w:rsid w:val="00717A4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17A4C"/>
    <w:rPr>
      <w:rFonts w:ascii="Arial" w:hAnsi="Arial"/>
      <w:b/>
      <w:bCs/>
      <w:i/>
      <w:iCs/>
      <w:color w:val="4F81BD" w:themeColor="accent1"/>
    </w:rPr>
  </w:style>
  <w:style w:type="character" w:styleId="Subtieleverwijzing">
    <w:name w:val="Subtle Reference"/>
    <w:basedOn w:val="Standaardalinea-lettertype"/>
    <w:uiPriority w:val="31"/>
    <w:qFormat/>
    <w:rsid w:val="00717A4C"/>
    <w:rPr>
      <w:smallCaps/>
      <w:color w:val="C0504D" w:themeColor="accent2"/>
      <w:u w:val="single"/>
    </w:rPr>
  </w:style>
  <w:style w:type="character" w:styleId="Intensieveverwijzing">
    <w:name w:val="Intense Reference"/>
    <w:basedOn w:val="Standaardalinea-lettertype"/>
    <w:uiPriority w:val="32"/>
    <w:qFormat/>
    <w:rsid w:val="00717A4C"/>
    <w:rPr>
      <w:b/>
      <w:bCs/>
      <w:smallCaps/>
      <w:color w:val="C0504D" w:themeColor="accent2"/>
      <w:spacing w:val="5"/>
      <w:u w:val="single"/>
    </w:rPr>
  </w:style>
  <w:style w:type="character" w:styleId="Titelvanboek">
    <w:name w:val="Book Title"/>
    <w:basedOn w:val="Standaardalinea-lettertype"/>
    <w:uiPriority w:val="33"/>
    <w:qFormat/>
    <w:rsid w:val="00717A4C"/>
    <w:rPr>
      <w:b/>
      <w:bCs/>
      <w:smallCaps/>
      <w:spacing w:val="5"/>
    </w:rPr>
  </w:style>
  <w:style w:type="paragraph" w:styleId="Lijstalinea">
    <w:name w:val="List Paragraph"/>
    <w:basedOn w:val="Standaard"/>
    <w:uiPriority w:val="34"/>
    <w:qFormat/>
    <w:rsid w:val="00717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rPr>
  </w:style>
  <w:style w:type="paragraph" w:styleId="Kop1">
    <w:name w:val="heading 1"/>
    <w:basedOn w:val="Standaard"/>
    <w:next w:val="Standaard"/>
    <w:link w:val="Kop1Char"/>
    <w:uiPriority w:val="9"/>
    <w:qFormat/>
    <w:rsid w:val="00717A4C"/>
    <w:pPr>
      <w:keepNext/>
      <w:numPr>
        <w:numId w:val="1"/>
      </w:numPr>
      <w:spacing w:before="240" w:after="60"/>
      <w:ind w:left="360"/>
      <w:outlineLvl w:val="0"/>
    </w:pPr>
    <w:rPr>
      <w:rFonts w:eastAsiaTheme="majorEastAsia"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3DE"/>
    <w:rPr>
      <w:rFonts w:ascii="Arial" w:hAnsi="Arial"/>
    </w:rPr>
  </w:style>
  <w:style w:type="character" w:customStyle="1" w:styleId="Kop1Char">
    <w:name w:val="Kop 1 Char"/>
    <w:basedOn w:val="Standaardalinea-lettertype"/>
    <w:link w:val="Kop1"/>
    <w:uiPriority w:val="9"/>
    <w:rsid w:val="00717A4C"/>
    <w:rPr>
      <w:rFonts w:ascii="Arial" w:eastAsiaTheme="majorEastAsia" w:hAnsi="Arial" w:cstheme="majorBidi"/>
      <w:b/>
      <w:bCs/>
      <w:kern w:val="32"/>
      <w:sz w:val="32"/>
      <w:szCs w:val="32"/>
    </w:rPr>
  </w:style>
  <w:style w:type="paragraph" w:styleId="Titel">
    <w:name w:val="Title"/>
    <w:basedOn w:val="Standaard"/>
    <w:next w:val="Standaard"/>
    <w:link w:val="TitelChar"/>
    <w:uiPriority w:val="10"/>
    <w:qFormat/>
    <w:rsid w:val="00126BDE"/>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126BDE"/>
    <w:rPr>
      <w:rFonts w:ascii="Arial" w:eastAsiaTheme="majorEastAsia" w:hAnsi="Arial" w:cstheme="majorBidi"/>
      <w:b/>
      <w:bCs/>
      <w:kern w:val="28"/>
      <w:sz w:val="32"/>
      <w:szCs w:val="32"/>
    </w:rPr>
  </w:style>
  <w:style w:type="paragraph" w:styleId="Ondertitel">
    <w:name w:val="Subtitle"/>
    <w:basedOn w:val="Standaard"/>
    <w:next w:val="Standaard"/>
    <w:link w:val="OndertitelChar"/>
    <w:uiPriority w:val="11"/>
    <w:qFormat/>
    <w:rsid w:val="00717A4C"/>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717A4C"/>
    <w:rPr>
      <w:rFonts w:ascii="Arial" w:eastAsiaTheme="majorEastAsia" w:hAnsi="Arial" w:cstheme="majorBidi"/>
      <w:sz w:val="24"/>
      <w:szCs w:val="24"/>
    </w:rPr>
  </w:style>
  <w:style w:type="character" w:styleId="Subtielebenadrukking">
    <w:name w:val="Subtle Emphasis"/>
    <w:basedOn w:val="Standaardalinea-lettertype"/>
    <w:uiPriority w:val="19"/>
    <w:qFormat/>
    <w:rsid w:val="009123DE"/>
    <w:rPr>
      <w:i/>
      <w:iCs/>
      <w:color w:val="808080" w:themeColor="text1" w:themeTint="7F"/>
    </w:rPr>
  </w:style>
  <w:style w:type="character" w:styleId="Nadruk">
    <w:name w:val="Emphasis"/>
    <w:basedOn w:val="Standaardalinea-lettertype"/>
    <w:uiPriority w:val="20"/>
    <w:qFormat/>
    <w:rsid w:val="009123DE"/>
    <w:rPr>
      <w:i/>
      <w:iCs/>
    </w:rPr>
  </w:style>
  <w:style w:type="character" w:styleId="Intensievebenadrukking">
    <w:name w:val="Intense Emphasis"/>
    <w:basedOn w:val="Standaardalinea-lettertype"/>
    <w:uiPriority w:val="21"/>
    <w:qFormat/>
    <w:rsid w:val="009123DE"/>
    <w:rPr>
      <w:b/>
      <w:bCs/>
      <w:i/>
      <w:iCs/>
      <w:color w:val="4F81BD" w:themeColor="accent1"/>
    </w:rPr>
  </w:style>
  <w:style w:type="character" w:styleId="Zwaar">
    <w:name w:val="Strong"/>
    <w:basedOn w:val="Standaardalinea-lettertype"/>
    <w:uiPriority w:val="22"/>
    <w:qFormat/>
    <w:rsid w:val="009123DE"/>
    <w:rPr>
      <w:b/>
      <w:bCs/>
    </w:rPr>
  </w:style>
  <w:style w:type="paragraph" w:styleId="Citaat">
    <w:name w:val="Quote"/>
    <w:basedOn w:val="Standaard"/>
    <w:next w:val="Standaard"/>
    <w:link w:val="CitaatChar"/>
    <w:uiPriority w:val="29"/>
    <w:qFormat/>
    <w:rsid w:val="009123DE"/>
    <w:rPr>
      <w:i/>
      <w:iCs/>
      <w:color w:val="000000" w:themeColor="text1"/>
    </w:rPr>
  </w:style>
  <w:style w:type="character" w:customStyle="1" w:styleId="CitaatChar">
    <w:name w:val="Citaat Char"/>
    <w:basedOn w:val="Standaardalinea-lettertype"/>
    <w:link w:val="Citaat"/>
    <w:uiPriority w:val="29"/>
    <w:rsid w:val="009123DE"/>
    <w:rPr>
      <w:rFonts w:ascii="Arial" w:hAnsi="Arial"/>
      <w:i/>
      <w:iCs/>
      <w:color w:val="000000" w:themeColor="text1"/>
    </w:rPr>
  </w:style>
  <w:style w:type="paragraph" w:styleId="Duidelijkcitaat">
    <w:name w:val="Intense Quote"/>
    <w:basedOn w:val="Standaard"/>
    <w:next w:val="Standaard"/>
    <w:link w:val="DuidelijkcitaatChar"/>
    <w:uiPriority w:val="30"/>
    <w:qFormat/>
    <w:rsid w:val="00717A4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17A4C"/>
    <w:rPr>
      <w:rFonts w:ascii="Arial" w:hAnsi="Arial"/>
      <w:b/>
      <w:bCs/>
      <w:i/>
      <w:iCs/>
      <w:color w:val="4F81BD" w:themeColor="accent1"/>
    </w:rPr>
  </w:style>
  <w:style w:type="character" w:styleId="Subtieleverwijzing">
    <w:name w:val="Subtle Reference"/>
    <w:basedOn w:val="Standaardalinea-lettertype"/>
    <w:uiPriority w:val="31"/>
    <w:qFormat/>
    <w:rsid w:val="00717A4C"/>
    <w:rPr>
      <w:smallCaps/>
      <w:color w:val="C0504D" w:themeColor="accent2"/>
      <w:u w:val="single"/>
    </w:rPr>
  </w:style>
  <w:style w:type="character" w:styleId="Intensieveverwijzing">
    <w:name w:val="Intense Reference"/>
    <w:basedOn w:val="Standaardalinea-lettertype"/>
    <w:uiPriority w:val="32"/>
    <w:qFormat/>
    <w:rsid w:val="00717A4C"/>
    <w:rPr>
      <w:b/>
      <w:bCs/>
      <w:smallCaps/>
      <w:color w:val="C0504D" w:themeColor="accent2"/>
      <w:spacing w:val="5"/>
      <w:u w:val="single"/>
    </w:rPr>
  </w:style>
  <w:style w:type="character" w:styleId="Titelvanboek">
    <w:name w:val="Book Title"/>
    <w:basedOn w:val="Standaardalinea-lettertype"/>
    <w:uiPriority w:val="33"/>
    <w:qFormat/>
    <w:rsid w:val="00717A4C"/>
    <w:rPr>
      <w:b/>
      <w:bCs/>
      <w:smallCaps/>
      <w:spacing w:val="5"/>
    </w:rPr>
  </w:style>
  <w:style w:type="paragraph" w:styleId="Lijstalinea">
    <w:name w:val="List Paragraph"/>
    <w:basedOn w:val="Standaard"/>
    <w:uiPriority w:val="34"/>
    <w:qFormat/>
    <w:rsid w:val="0071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8727">
      <w:bodyDiv w:val="1"/>
      <w:marLeft w:val="0"/>
      <w:marRight w:val="0"/>
      <w:marTop w:val="0"/>
      <w:marBottom w:val="0"/>
      <w:divBdr>
        <w:top w:val="none" w:sz="0" w:space="0" w:color="auto"/>
        <w:left w:val="none" w:sz="0" w:space="0" w:color="auto"/>
        <w:bottom w:val="none" w:sz="0" w:space="0" w:color="auto"/>
        <w:right w:val="none" w:sz="0" w:space="0" w:color="auto"/>
      </w:divBdr>
      <w:divsChild>
        <w:div w:id="318777167">
          <w:marLeft w:val="0"/>
          <w:marRight w:val="0"/>
          <w:marTop w:val="0"/>
          <w:marBottom w:val="0"/>
          <w:divBdr>
            <w:top w:val="none" w:sz="0" w:space="0" w:color="auto"/>
            <w:left w:val="none" w:sz="0" w:space="0" w:color="auto"/>
            <w:bottom w:val="none" w:sz="0" w:space="0" w:color="auto"/>
            <w:right w:val="none" w:sz="0" w:space="0" w:color="auto"/>
          </w:divBdr>
          <w:divsChild>
            <w:div w:id="65078286">
              <w:marLeft w:val="0"/>
              <w:marRight w:val="0"/>
              <w:marTop w:val="0"/>
              <w:marBottom w:val="0"/>
              <w:divBdr>
                <w:top w:val="none" w:sz="0" w:space="0" w:color="auto"/>
                <w:left w:val="none" w:sz="0" w:space="0" w:color="auto"/>
                <w:bottom w:val="none" w:sz="0" w:space="0" w:color="auto"/>
                <w:right w:val="none" w:sz="0" w:space="0" w:color="auto"/>
              </w:divBdr>
              <w:divsChild>
                <w:div w:id="34817085">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742218286">
      <w:bodyDiv w:val="1"/>
      <w:marLeft w:val="0"/>
      <w:marRight w:val="0"/>
      <w:marTop w:val="0"/>
      <w:marBottom w:val="0"/>
      <w:divBdr>
        <w:top w:val="none" w:sz="0" w:space="0" w:color="auto"/>
        <w:left w:val="none" w:sz="0" w:space="0" w:color="auto"/>
        <w:bottom w:val="none" w:sz="0" w:space="0" w:color="auto"/>
        <w:right w:val="none" w:sz="0" w:space="0" w:color="auto"/>
      </w:divBdr>
      <w:divsChild>
        <w:div w:id="1923029680">
          <w:marLeft w:val="0"/>
          <w:marRight w:val="0"/>
          <w:marTop w:val="0"/>
          <w:marBottom w:val="0"/>
          <w:divBdr>
            <w:top w:val="none" w:sz="0" w:space="0" w:color="auto"/>
            <w:left w:val="none" w:sz="0" w:space="0" w:color="auto"/>
            <w:bottom w:val="none" w:sz="0" w:space="0" w:color="auto"/>
            <w:right w:val="none" w:sz="0" w:space="0" w:color="auto"/>
          </w:divBdr>
          <w:divsChild>
            <w:div w:id="451444214">
              <w:marLeft w:val="0"/>
              <w:marRight w:val="0"/>
              <w:marTop w:val="0"/>
              <w:marBottom w:val="0"/>
              <w:divBdr>
                <w:top w:val="none" w:sz="0" w:space="0" w:color="auto"/>
                <w:left w:val="none" w:sz="0" w:space="0" w:color="auto"/>
                <w:bottom w:val="none" w:sz="0" w:space="0" w:color="auto"/>
                <w:right w:val="none" w:sz="0" w:space="0" w:color="auto"/>
              </w:divBdr>
              <w:divsChild>
                <w:div w:id="1748381166">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s-en-gezondheid.infonu.nl/aandoeningen/42307-leven-met-kanker-bloedkanker-leukemi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4FB69E61.dotm</Template>
  <TotalTime>53</TotalTime>
  <Pages>3</Pages>
  <Words>880</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Zaans Medisch Centrum</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dc:creator>
  <cp:lastModifiedBy>delgado</cp:lastModifiedBy>
  <cp:revision>3</cp:revision>
  <dcterms:created xsi:type="dcterms:W3CDTF">2017-10-02T14:23:00Z</dcterms:created>
  <dcterms:modified xsi:type="dcterms:W3CDTF">2017-10-03T12:35:00Z</dcterms:modified>
</cp:coreProperties>
</file>